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EB75" w14:textId="523BD951" w:rsidR="002F3EE1" w:rsidRDefault="005E3309" w:rsidP="005E330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Article Revision</w:t>
      </w:r>
      <w:r w:rsidR="000C745C">
        <w:rPr>
          <w:rFonts w:ascii="Times New Roman" w:hAnsi="Times New Roman" w:cs="Times New Roman"/>
        </w:rPr>
        <w:t xml:space="preserve"> 10/03/2013</w:t>
      </w:r>
    </w:p>
    <w:p w14:paraId="40C7D14E" w14:textId="77777777" w:rsidR="005E3309" w:rsidRDefault="005E3309" w:rsidP="005E3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Deconstruction Student Engagement</w:t>
      </w:r>
      <w:r w:rsidR="00C722BB">
        <w:rPr>
          <w:rFonts w:ascii="Times New Roman" w:hAnsi="Times New Roman" w:cs="Times New Roman"/>
        </w:rPr>
        <w:t xml:space="preserve"> for Pre-Service Teacher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722BB" w14:paraId="4B3CC6C7" w14:textId="77777777" w:rsidTr="00C722BB">
        <w:tc>
          <w:tcPr>
            <w:tcW w:w="6588" w:type="dxa"/>
          </w:tcPr>
          <w:p w14:paraId="4CB56E8F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Feedback</w:t>
            </w:r>
          </w:p>
        </w:tc>
        <w:tc>
          <w:tcPr>
            <w:tcW w:w="6588" w:type="dxa"/>
          </w:tcPr>
          <w:p w14:paraId="675F39E4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Revisions/Comments</w:t>
            </w:r>
          </w:p>
        </w:tc>
      </w:tr>
      <w:tr w:rsidR="00C722BB" w14:paraId="3ACC1D1F" w14:textId="77777777" w:rsidTr="00C722BB">
        <w:tc>
          <w:tcPr>
            <w:tcW w:w="6588" w:type="dxa"/>
          </w:tcPr>
          <w:p w14:paraId="75A2B028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#1</w:t>
            </w:r>
          </w:p>
          <w:p w14:paraId="7D4CF600" w14:textId="13D142D1" w:rsidR="00C722BB" w:rsidRDefault="005F25B7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25B7">
              <w:rPr>
                <w:rFonts w:ascii="Times New Roman" w:hAnsi="Times New Roman" w:cs="Times New Roman"/>
              </w:rPr>
              <w:t xml:space="preserve">Comment </w:t>
            </w:r>
            <w:r w:rsidR="006C4972">
              <w:rPr>
                <w:rFonts w:ascii="Times New Roman" w:hAnsi="Times New Roman" w:cs="Times New Roman"/>
              </w:rPr>
              <w:t>A1</w:t>
            </w:r>
            <w:r w:rsidRPr="005F25B7">
              <w:rPr>
                <w:rFonts w:ascii="Times New Roman" w:hAnsi="Times New Roman" w:cs="Times New Roman"/>
              </w:rPr>
              <w:t xml:space="preserve"> Long paragraph</w:t>
            </w:r>
          </w:p>
          <w:p w14:paraId="487A0326" w14:textId="515F8452" w:rsidR="002D7CC4" w:rsidRDefault="006C4972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A2</w:t>
            </w:r>
            <w:r w:rsidR="002D7CC4">
              <w:rPr>
                <w:rFonts w:ascii="Times New Roman" w:hAnsi="Times New Roman" w:cs="Times New Roman"/>
              </w:rPr>
              <w:t xml:space="preserve"> pseudonym </w:t>
            </w:r>
          </w:p>
          <w:p w14:paraId="3AAC8CA2" w14:textId="089BF62D" w:rsidR="006C4972" w:rsidRDefault="006C4972" w:rsidP="006C49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A3 Cite examples of student experiences</w:t>
            </w:r>
          </w:p>
          <w:p w14:paraId="7A4B7B46" w14:textId="3CC533D3" w:rsidR="00342012" w:rsidRDefault="00342012" w:rsidP="006C49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Common Core</w:t>
            </w:r>
          </w:p>
          <w:p w14:paraId="16DCF401" w14:textId="07FCAA3E" w:rsidR="00BB3AF9" w:rsidRDefault="0062695F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</w:t>
            </w:r>
            <w:r w:rsidR="006C4972">
              <w:rPr>
                <w:rFonts w:ascii="Times New Roman" w:hAnsi="Times New Roman" w:cs="Times New Roman"/>
              </w:rPr>
              <w:t xml:space="preserve"> A5</w:t>
            </w:r>
            <w:r>
              <w:rPr>
                <w:rFonts w:ascii="Times New Roman" w:hAnsi="Times New Roman" w:cs="Times New Roman"/>
              </w:rPr>
              <w:t xml:space="preserve"> on teacher effectiveness</w:t>
            </w:r>
          </w:p>
          <w:p w14:paraId="5D5C9520" w14:textId="357D4B14" w:rsidR="00736690" w:rsidRDefault="00736690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A6: who is developing capacities?</w:t>
            </w:r>
          </w:p>
          <w:p w14:paraId="38354F7E" w14:textId="52492618" w:rsidR="00A32013" w:rsidRDefault="00736690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A7: </w:t>
            </w:r>
            <w:r w:rsidR="00A32013">
              <w:rPr>
                <w:rFonts w:ascii="Times New Roman" w:hAnsi="Times New Roman" w:cs="Times New Roman"/>
              </w:rPr>
              <w:t>Convoluted sentence</w:t>
            </w:r>
          </w:p>
          <w:p w14:paraId="5CAB02C9" w14:textId="77777777" w:rsidR="001E2E30" w:rsidRDefault="001E2E30" w:rsidP="001E2E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A8:  include citation on procedural engagement</w:t>
            </w:r>
          </w:p>
          <w:p w14:paraId="23EF5648" w14:textId="61A97462" w:rsidR="00C8794F" w:rsidRDefault="00C8794F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#a9 (awkward sentence)</w:t>
            </w:r>
          </w:p>
          <w:p w14:paraId="12D27EE7" w14:textId="305B18BE" w:rsidR="001E2E30" w:rsidRDefault="001E2E30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A10:  Who was included in this study?</w:t>
            </w:r>
          </w:p>
          <w:p w14:paraId="143B6C4F" w14:textId="01C90461" w:rsidR="00D74F8A" w:rsidRDefault="00D74F8A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A11:  avoid second person</w:t>
            </w:r>
          </w:p>
          <w:p w14:paraId="6E878F23" w14:textId="50135968" w:rsidR="004E07BA" w:rsidRDefault="004E07BA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</w:t>
            </w:r>
          </w:p>
          <w:p w14:paraId="213CD488" w14:textId="335BE3E3" w:rsidR="006E0743" w:rsidRDefault="006E0743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A13</w:t>
            </w:r>
            <w:r w:rsidR="004E07BA">
              <w:rPr>
                <w:rFonts w:ascii="Times New Roman" w:hAnsi="Times New Roman" w:cs="Times New Roman"/>
              </w:rPr>
              <w:t xml:space="preserve"> </w:t>
            </w:r>
          </w:p>
          <w:p w14:paraId="263AD068" w14:textId="5832E0B1" w:rsidR="00D74F8A" w:rsidRDefault="00D74F8A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A14: programs can’t think</w:t>
            </w:r>
          </w:p>
          <w:p w14:paraId="1159BEDB" w14:textId="3AFB8364" w:rsidR="004E07BA" w:rsidRDefault="004E07BA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A15 change white</w:t>
            </w:r>
          </w:p>
          <w:p w14:paraId="429ED1BD" w14:textId="5242DEB6" w:rsidR="004E07BA" w:rsidRDefault="004E07BA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 what is STEM</w:t>
            </w:r>
          </w:p>
          <w:p w14:paraId="5F51160E" w14:textId="44C7F3C6" w:rsidR="006E4066" w:rsidRDefault="006E4066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A17 More likely than what?</w:t>
            </w:r>
          </w:p>
          <w:p w14:paraId="3FAFBC5A" w14:textId="53D98CBB" w:rsidR="0066068D" w:rsidRDefault="0066068D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A18</w:t>
            </w:r>
          </w:p>
          <w:p w14:paraId="49ED8939" w14:textId="323D9365" w:rsidR="0066068D" w:rsidRDefault="0066068D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A19 </w:t>
            </w:r>
          </w:p>
          <w:p w14:paraId="4BDEC1DA" w14:textId="2F2D4496" w:rsidR="0066068D" w:rsidRDefault="0066068D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 what do you mean?</w:t>
            </w:r>
          </w:p>
          <w:p w14:paraId="6DC7D7E4" w14:textId="26B2260A" w:rsidR="00D74F8A" w:rsidRDefault="00D74F8A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A21 Move figure </w:t>
            </w:r>
          </w:p>
          <w:p w14:paraId="4A060B5D" w14:textId="64EEC6E6" w:rsidR="00065D19" w:rsidRDefault="00065D19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A22 What is MAT?</w:t>
            </w:r>
          </w:p>
          <w:p w14:paraId="6B98F20F" w14:textId="331FD534" w:rsidR="00065D19" w:rsidRDefault="004E07BA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A23 </w:t>
            </w:r>
            <w:r w:rsidR="00AE3241">
              <w:rPr>
                <w:rFonts w:ascii="Times New Roman" w:hAnsi="Times New Roman" w:cs="Times New Roman"/>
              </w:rPr>
              <w:t>confused about 22 elements</w:t>
            </w:r>
          </w:p>
          <w:p w14:paraId="5930ADF7" w14:textId="0F1F3A4B" w:rsidR="00602D53" w:rsidRDefault="00602D53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A24 </w:t>
            </w:r>
            <w:r w:rsidR="00065D19">
              <w:rPr>
                <w:rFonts w:ascii="Times New Roman" w:hAnsi="Times New Roman" w:cs="Times New Roman"/>
              </w:rPr>
              <w:t>Convoluted sentence</w:t>
            </w:r>
          </w:p>
          <w:p w14:paraId="30F42E4E" w14:textId="11C580DE" w:rsidR="00602D53" w:rsidRDefault="006D0C43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A25 incorrect punctuation</w:t>
            </w:r>
          </w:p>
          <w:p w14:paraId="08C61D54" w14:textId="65B9FBDC" w:rsidR="00602D53" w:rsidRPr="005F25B7" w:rsidRDefault="00602D53" w:rsidP="005F2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A26</w:t>
            </w:r>
            <w:r w:rsidR="006D0C43">
              <w:rPr>
                <w:rFonts w:ascii="Times New Roman" w:hAnsi="Times New Roman" w:cs="Times New Roman"/>
              </w:rPr>
              <w:t xml:space="preserve"> Culturally responsive literature</w:t>
            </w:r>
          </w:p>
          <w:p w14:paraId="0C86476D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166EE9F5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381208D0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26E8DEDE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4EBAB32E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6B78BEF4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12428F47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1E7F5B5B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65FFAE94" w14:textId="1DF7D7B9" w:rsidR="005F25B7" w:rsidRDefault="005F25B7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 stylistic reasons as well as framing the case study, we wanted an uninterrupted paragraph</w:t>
            </w:r>
          </w:p>
          <w:p w14:paraId="43D6679C" w14:textId="60215BDC" w:rsidR="002D7CC4" w:rsidRDefault="002D7CC4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in asterisk</w:t>
            </w:r>
          </w:p>
          <w:p w14:paraId="49069804" w14:textId="77777777" w:rsidR="006C4972" w:rsidRDefault="006C4972" w:rsidP="006C49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Gave example of student experiences in first paragraph</w:t>
            </w:r>
          </w:p>
          <w:p w14:paraId="7462082E" w14:textId="6FE0C771" w:rsidR="00342012" w:rsidRDefault="00342012" w:rsidP="006C49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CCSS</w:t>
            </w:r>
          </w:p>
          <w:p w14:paraId="0912E5A9" w14:textId="26EBC90B" w:rsidR="0062695F" w:rsidRDefault="0062695F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Inserted citation</w:t>
            </w:r>
            <w:r w:rsidR="00B4371E">
              <w:rPr>
                <w:rFonts w:ascii="Times New Roman" w:hAnsi="Times New Roman" w:cs="Times New Roman"/>
              </w:rPr>
              <w:t xml:space="preserve"> of the MET Project</w:t>
            </w:r>
          </w:p>
          <w:p w14:paraId="22B60B38" w14:textId="40ED4CCA" w:rsidR="00736690" w:rsidRDefault="00736690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to show that it is relevant for all students</w:t>
            </w:r>
            <w:r w:rsidR="00662B5C">
              <w:rPr>
                <w:rFonts w:ascii="Times New Roman" w:hAnsi="Times New Roman" w:cs="Times New Roman"/>
              </w:rPr>
              <w:t xml:space="preserve"> and that it is through educators.</w:t>
            </w:r>
          </w:p>
          <w:p w14:paraId="5B473850" w14:textId="56484DD9" w:rsidR="00736690" w:rsidRDefault="00736690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Fixed!</w:t>
            </w:r>
          </w:p>
          <w:p w14:paraId="20A270EA" w14:textId="77777777" w:rsidR="001E2E30" w:rsidRDefault="001E2E30" w:rsidP="001E2E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citation</w:t>
            </w:r>
          </w:p>
          <w:p w14:paraId="17034C96" w14:textId="633A8DB2" w:rsidR="00A32013" w:rsidRDefault="00A32013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sentence in second paragraph</w:t>
            </w:r>
          </w:p>
          <w:p w14:paraId="3CE2CD49" w14:textId="32A8E3E4" w:rsidR="00C8794F" w:rsidRDefault="00D74F8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Cited the experience levels of teachers in study</w:t>
            </w:r>
          </w:p>
          <w:p w14:paraId="17B99BBD" w14:textId="4698525E" w:rsidR="00D74F8A" w:rsidRDefault="00D74F8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Done!</w:t>
            </w:r>
          </w:p>
          <w:p w14:paraId="0CA80552" w14:textId="072E4EC2" w:rsidR="006E0743" w:rsidRDefault="000A6FC9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Clarified Danielson frameworks and how it tied to article/engagement</w:t>
            </w:r>
          </w:p>
          <w:p w14:paraId="53A32B17" w14:textId="103F15E6" w:rsidR="004E07BA" w:rsidRDefault="00B42238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Tried to make the connection clear between framework and furthering student engagement</w:t>
            </w:r>
          </w:p>
          <w:p w14:paraId="32E2C3BD" w14:textId="407BF08B" w:rsidR="00D74F8A" w:rsidRDefault="00D74F8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Reworded the sentence</w:t>
            </w:r>
          </w:p>
          <w:p w14:paraId="1A5D9263" w14:textId="12C5A02E" w:rsidR="004E07BA" w:rsidRDefault="004E07B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  <w:p w14:paraId="1209A748" w14:textId="176329AF" w:rsidR="004E07BA" w:rsidRDefault="004E07B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 wrote out STEM</w:t>
            </w:r>
          </w:p>
          <w:p w14:paraId="5DEC7722" w14:textId="1D71307B" w:rsidR="004E07BA" w:rsidRDefault="006E4066" w:rsidP="004E07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a clarifying sentence</w:t>
            </w:r>
          </w:p>
          <w:p w14:paraId="5BF8B913" w14:textId="53003491" w:rsidR="0066068D" w:rsidRDefault="0066068D" w:rsidP="004E07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punctuation</w:t>
            </w:r>
          </w:p>
          <w:p w14:paraId="4113DE22" w14:textId="7B464DF4" w:rsidR="0066068D" w:rsidRPr="004E07BA" w:rsidRDefault="0066068D" w:rsidP="004E07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Clarified the learners</w:t>
            </w:r>
          </w:p>
          <w:p w14:paraId="5329863F" w14:textId="2C9A721E" w:rsidR="0066068D" w:rsidRDefault="0066068D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teach</w:t>
            </w:r>
          </w:p>
          <w:p w14:paraId="1B6A09CE" w14:textId="4E06D1D7" w:rsidR="00D74F8A" w:rsidRDefault="00D74F8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Moved!</w:t>
            </w:r>
          </w:p>
          <w:p w14:paraId="375156C6" w14:textId="467AAF03" w:rsidR="00065D19" w:rsidRDefault="00065D19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reference to MAT</w:t>
            </w:r>
          </w:p>
          <w:p w14:paraId="6E6EB6F8" w14:textId="74174875" w:rsidR="0045678A" w:rsidRDefault="00AE3241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Included reference to Danielson’s model earlier and removed reference to 22 elements—not essential in article.</w:t>
            </w:r>
          </w:p>
          <w:p w14:paraId="286E302C" w14:textId="263AC700" w:rsidR="0045678A" w:rsidRDefault="0045678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sentence</w:t>
            </w:r>
          </w:p>
          <w:p w14:paraId="37F11BA0" w14:textId="37BD8DAF" w:rsidR="0045678A" w:rsidRDefault="0045678A" w:rsidP="005F25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Looks correct</w:t>
            </w:r>
          </w:p>
          <w:p w14:paraId="06FAFC9E" w14:textId="3AD3A2E2" w:rsidR="006D0C43" w:rsidRPr="005F25B7" w:rsidRDefault="006D0C43" w:rsidP="006D0C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cultural comment</w:t>
            </w:r>
          </w:p>
          <w:p w14:paraId="16E06D41" w14:textId="7647B03F" w:rsidR="00123B1B" w:rsidRDefault="00123B1B" w:rsidP="006D0C4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722BB" w14:paraId="34EABC43" w14:textId="77777777" w:rsidTr="00C722BB">
        <w:tc>
          <w:tcPr>
            <w:tcW w:w="6588" w:type="dxa"/>
          </w:tcPr>
          <w:p w14:paraId="4386052E" w14:textId="4BE63783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Reviewer #2</w:t>
            </w:r>
          </w:p>
          <w:p w14:paraId="0781842A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05F9DD9A" w14:textId="4B5F693D" w:rsidR="00AC3F3F" w:rsidRDefault="00C7061D" w:rsidP="00AC3F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3F3F">
              <w:rPr>
                <w:rFonts w:ascii="Times New Roman" w:hAnsi="Times New Roman" w:cs="Times New Roman"/>
              </w:rPr>
              <w:t>Demographics</w:t>
            </w:r>
          </w:p>
          <w:p w14:paraId="26553522" w14:textId="77777777" w:rsidR="00AC3F3F" w:rsidRDefault="00AC3F3F" w:rsidP="00AC3F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 of student engagement</w:t>
            </w:r>
          </w:p>
          <w:p w14:paraId="2DE42960" w14:textId="1052BBAC" w:rsidR="00AC3F3F" w:rsidRDefault="00AC3F3F" w:rsidP="00AC3F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  <w:p w14:paraId="4F18448F" w14:textId="77777777" w:rsidR="00E30B83" w:rsidRDefault="00E30B83" w:rsidP="00AC3F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  <w:p w14:paraId="710AF1AC" w14:textId="59EC894F" w:rsidR="00E30B83" w:rsidRPr="00AC3F3F" w:rsidRDefault="00E30B83" w:rsidP="00AC3F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  <w:p w14:paraId="42ED7C33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2BC29289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627C5BB9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57D7ACC2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080B858B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3D0ECAA9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421DBD3E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1D46301D" w14:textId="77777777" w:rsidR="00C7061D" w:rsidRDefault="00C7061D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50F678FE" w14:textId="1A8C9B5E" w:rsidR="00C7061D" w:rsidRPr="00AC3F3F" w:rsidRDefault="00C7061D" w:rsidP="00AC3F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3F3F">
              <w:rPr>
                <w:rFonts w:ascii="Times New Roman" w:hAnsi="Times New Roman" w:cs="Times New Roman"/>
              </w:rPr>
              <w:t>Clarified the diversity of the students and demographics</w:t>
            </w:r>
            <w:r w:rsidR="0017518B" w:rsidRPr="00AC3F3F">
              <w:rPr>
                <w:rFonts w:ascii="Times New Roman" w:hAnsi="Times New Roman" w:cs="Times New Roman"/>
              </w:rPr>
              <w:t xml:space="preserve"> in the section on program structure </w:t>
            </w:r>
            <w:proofErr w:type="spellStart"/>
            <w:proofErr w:type="gramStart"/>
            <w:r w:rsidR="0017518B" w:rsidRPr="00AC3F3F">
              <w:rPr>
                <w:rFonts w:ascii="Times New Roman" w:hAnsi="Times New Roman" w:cs="Times New Roman"/>
              </w:rPr>
              <w:t>pg</w:t>
            </w:r>
            <w:proofErr w:type="spellEnd"/>
            <w:proofErr w:type="gramEnd"/>
            <w:r w:rsidR="0017518B" w:rsidRPr="00AC3F3F">
              <w:rPr>
                <w:rFonts w:ascii="Times New Roman" w:hAnsi="Times New Roman" w:cs="Times New Roman"/>
              </w:rPr>
              <w:t>?</w:t>
            </w:r>
          </w:p>
          <w:p w14:paraId="1ED9E14B" w14:textId="3EC7E468" w:rsidR="00AC3F3F" w:rsidRDefault="00103BEB" w:rsidP="00AC3F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used Danielson’s Framework to define what engagement looks like.</w:t>
            </w:r>
          </w:p>
          <w:p w14:paraId="33DE4E26" w14:textId="77777777" w:rsidR="00AC3F3F" w:rsidRDefault="00AC3F3F" w:rsidP="00AC3F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Made sure to tighten our language in order to not confuse this article on a </w:t>
            </w:r>
            <w:r w:rsidRPr="003D5022">
              <w:rPr>
                <w:rFonts w:ascii="Times New Roman" w:hAnsi="Times New Roman" w:cs="Times New Roman"/>
                <w:b/>
              </w:rPr>
              <w:t>promising practice</w:t>
            </w:r>
            <w:r>
              <w:rPr>
                <w:rFonts w:ascii="Times New Roman" w:hAnsi="Times New Roman" w:cs="Times New Roman"/>
              </w:rPr>
              <w:t xml:space="preserve"> with research study.</w:t>
            </w:r>
            <w:r w:rsidR="003D502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D5022">
              <w:rPr>
                <w:rFonts w:ascii="Times New Roman" w:hAnsi="Times New Roman" w:cs="Times New Roman"/>
              </w:rPr>
              <w:t>in</w:t>
            </w:r>
            <w:proofErr w:type="gramEnd"/>
            <w:r w:rsidR="003D5022">
              <w:rPr>
                <w:rFonts w:ascii="Times New Roman" w:hAnsi="Times New Roman" w:cs="Times New Roman"/>
              </w:rPr>
              <w:t xml:space="preserve"> the article abstract)</w:t>
            </w:r>
          </w:p>
          <w:p w14:paraId="4DB4C71A" w14:textId="77777777" w:rsidR="009D69A5" w:rsidRDefault="009D69A5" w:rsidP="009D69A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 removed the questions from the first section so that it would target that this is a promising practice not a research study.</w:t>
            </w:r>
            <w:r w:rsidR="00E30B8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30B83">
              <w:rPr>
                <w:rFonts w:ascii="Times New Roman" w:hAnsi="Times New Roman" w:cs="Times New Roman"/>
              </w:rPr>
              <w:t>also</w:t>
            </w:r>
            <w:proofErr w:type="gramEnd"/>
            <w:r w:rsidR="00E30B83">
              <w:rPr>
                <w:rFonts w:ascii="Times New Roman" w:hAnsi="Times New Roman" w:cs="Times New Roman"/>
              </w:rPr>
              <w:t xml:space="preserve"> addresses 4 and 5)</w:t>
            </w:r>
          </w:p>
          <w:p w14:paraId="7B8192D4" w14:textId="261B7BE8" w:rsidR="00103BEB" w:rsidRPr="00103BEB" w:rsidRDefault="00103BEB" w:rsidP="0010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are very appreciative of the guiding comments and suggestions.  Our article was focused on a promising practice.  We removed “future research” in response to the reviewer’s </w:t>
            </w:r>
            <w:proofErr w:type="gramStart"/>
            <w:r>
              <w:rPr>
                <w:rFonts w:ascii="Times New Roman" w:hAnsi="Times New Roman" w:cs="Times New Roman"/>
              </w:rPr>
              <w:t>comments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as it would not be appropriate.</w:t>
            </w:r>
          </w:p>
        </w:tc>
      </w:tr>
    </w:tbl>
    <w:p w14:paraId="2C4529E3" w14:textId="27A4B79D" w:rsidR="00C722BB" w:rsidRPr="005E3309" w:rsidRDefault="00C722BB" w:rsidP="005E3309">
      <w:pPr>
        <w:jc w:val="center"/>
        <w:rPr>
          <w:rFonts w:ascii="Times New Roman" w:hAnsi="Times New Roman" w:cs="Times New Roman"/>
        </w:rPr>
      </w:pPr>
    </w:p>
    <w:sectPr w:rsidR="00C722BB" w:rsidRPr="005E3309" w:rsidSect="005E330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A24"/>
    <w:multiLevelType w:val="hybridMultilevel"/>
    <w:tmpl w:val="4D2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98A"/>
    <w:multiLevelType w:val="hybridMultilevel"/>
    <w:tmpl w:val="78A2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FB5"/>
    <w:multiLevelType w:val="hybridMultilevel"/>
    <w:tmpl w:val="632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66C2"/>
    <w:multiLevelType w:val="hybridMultilevel"/>
    <w:tmpl w:val="D14C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482"/>
    <w:multiLevelType w:val="hybridMultilevel"/>
    <w:tmpl w:val="02A8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9"/>
    <w:rsid w:val="00065D19"/>
    <w:rsid w:val="000A6FC9"/>
    <w:rsid w:val="000C745C"/>
    <w:rsid w:val="00103BEB"/>
    <w:rsid w:val="00123B1B"/>
    <w:rsid w:val="0017518B"/>
    <w:rsid w:val="001E2E30"/>
    <w:rsid w:val="002D7CC4"/>
    <w:rsid w:val="002F3EE1"/>
    <w:rsid w:val="00342012"/>
    <w:rsid w:val="003D5022"/>
    <w:rsid w:val="0045678A"/>
    <w:rsid w:val="004E07BA"/>
    <w:rsid w:val="00527C8E"/>
    <w:rsid w:val="005E3309"/>
    <w:rsid w:val="005F25B7"/>
    <w:rsid w:val="00602D53"/>
    <w:rsid w:val="0062695F"/>
    <w:rsid w:val="0066068D"/>
    <w:rsid w:val="00662B5C"/>
    <w:rsid w:val="006C4972"/>
    <w:rsid w:val="006D0C43"/>
    <w:rsid w:val="006E0743"/>
    <w:rsid w:val="006E4066"/>
    <w:rsid w:val="00736690"/>
    <w:rsid w:val="00972001"/>
    <w:rsid w:val="009C4177"/>
    <w:rsid w:val="009D69A5"/>
    <w:rsid w:val="00A32013"/>
    <w:rsid w:val="00AC3F3F"/>
    <w:rsid w:val="00AE3241"/>
    <w:rsid w:val="00B42238"/>
    <w:rsid w:val="00B4371E"/>
    <w:rsid w:val="00BB3AF9"/>
    <w:rsid w:val="00C23AC9"/>
    <w:rsid w:val="00C7061D"/>
    <w:rsid w:val="00C722BB"/>
    <w:rsid w:val="00C8794F"/>
    <w:rsid w:val="00CC1F62"/>
    <w:rsid w:val="00CC44BC"/>
    <w:rsid w:val="00D74F8A"/>
    <w:rsid w:val="00E30B83"/>
    <w:rsid w:val="00E54CB3"/>
    <w:rsid w:val="00EC6254"/>
    <w:rsid w:val="00ED40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F09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beasley</dc:creator>
  <cp:keywords/>
  <dc:description/>
  <cp:lastModifiedBy>janae dimick</cp:lastModifiedBy>
  <cp:revision>2</cp:revision>
  <dcterms:created xsi:type="dcterms:W3CDTF">2013-11-12T17:29:00Z</dcterms:created>
  <dcterms:modified xsi:type="dcterms:W3CDTF">2013-11-12T17:29:00Z</dcterms:modified>
</cp:coreProperties>
</file>